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0"/>
          <w:szCs w:val="20"/>
        </w:rPr>
      </w:pPr>
    </w:p>
    <w:p>
      <w:pPr>
        <w:spacing w:before="0" w:after="0"/>
        <w:ind w:firstLine="567"/>
        <w:jc w:val="right"/>
      </w:pPr>
      <w:r>
        <w:rPr>
          <w:rFonts w:ascii="Times New Roman" w:eastAsia="Times New Roman" w:hAnsi="Times New Roman" w:cs="Times New Roman"/>
        </w:rPr>
        <w:t xml:space="preserve">Дело № </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429</w:t>
      </w:r>
      <w:r>
        <w:rPr>
          <w:rFonts w:ascii="Times New Roman" w:eastAsia="Times New Roman" w:hAnsi="Times New Roman" w:cs="Times New Roman"/>
        </w:rPr>
        <w:t>-</w:t>
      </w:r>
      <w:r>
        <w:rPr>
          <w:rFonts w:ascii="Times New Roman" w:eastAsia="Times New Roman" w:hAnsi="Times New Roman" w:cs="Times New Roman"/>
        </w:rPr>
        <w:t>26</w:t>
      </w:r>
      <w:r>
        <w:rPr>
          <w:rFonts w:ascii="Times New Roman" w:eastAsia="Times New Roman" w:hAnsi="Times New Roman" w:cs="Times New Roman"/>
        </w:rPr>
        <w:t>0</w:t>
      </w:r>
      <w:r>
        <w:rPr>
          <w:rFonts w:ascii="Times New Roman" w:eastAsia="Times New Roman" w:hAnsi="Times New Roman" w:cs="Times New Roman"/>
        </w:rPr>
        <w:t>3</w:t>
      </w:r>
      <w:r>
        <w:rPr>
          <w:rFonts w:ascii="Times New Roman" w:eastAsia="Times New Roman" w:hAnsi="Times New Roman" w:cs="Times New Roman"/>
        </w:rPr>
        <w:t>/</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5</w:t>
      </w:r>
    </w:p>
    <w:p>
      <w:pPr>
        <w:spacing w:before="0" w:after="0"/>
        <w:jc w:val="center"/>
      </w:pPr>
      <w:r>
        <w:rPr>
          <w:rFonts w:ascii="Times New Roman" w:eastAsia="Times New Roman" w:hAnsi="Times New Roman" w:cs="Times New Roman"/>
        </w:rPr>
        <w:t>П О С Т А Н О В Л Е Н И Е</w:t>
      </w:r>
    </w:p>
    <w:p>
      <w:pPr>
        <w:spacing w:before="0" w:after="0"/>
        <w:jc w:val="center"/>
      </w:pPr>
      <w:r>
        <w:rPr>
          <w:rFonts w:ascii="Times New Roman" w:eastAsia="Times New Roman" w:hAnsi="Times New Roman" w:cs="Times New Roman"/>
        </w:rPr>
        <w:t>по делу об административном правонарушении</w:t>
      </w:r>
    </w:p>
    <w:p>
      <w:pPr>
        <w:spacing w:before="0" w:after="0"/>
        <w:jc w:val="center"/>
      </w:pPr>
    </w:p>
    <w:p>
      <w:pPr>
        <w:spacing w:before="0" w:after="0"/>
        <w:jc w:val="center"/>
      </w:pPr>
      <w:r>
        <w:rPr>
          <w:rFonts w:ascii="Times New Roman" w:eastAsia="Times New Roman" w:hAnsi="Times New Roman" w:cs="Times New Roman"/>
        </w:rPr>
        <w:t xml:space="preserve">г. </w:t>
      </w:r>
      <w:r>
        <w:rPr>
          <w:rFonts w:ascii="Times New Roman" w:eastAsia="Times New Roman" w:hAnsi="Times New Roman" w:cs="Times New Roman"/>
        </w:rPr>
        <w:t>Сургут</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02 апреля</w:t>
      </w:r>
      <w:r>
        <w:rPr>
          <w:rFonts w:ascii="Times New Roman" w:eastAsia="Times New Roman" w:hAnsi="Times New Roman" w:cs="Times New Roman"/>
        </w:rPr>
        <w:t xml:space="preserve"> 202</w:t>
      </w:r>
      <w:r>
        <w:rPr>
          <w:rFonts w:ascii="Times New Roman" w:eastAsia="Times New Roman" w:hAnsi="Times New Roman" w:cs="Times New Roman"/>
        </w:rPr>
        <w:t>5</w:t>
      </w:r>
      <w:r>
        <w:rPr>
          <w:rFonts w:ascii="Times New Roman" w:eastAsia="Times New Roman" w:hAnsi="Times New Roman" w:cs="Times New Roman"/>
        </w:rPr>
        <w:t xml:space="preserve"> года</w:t>
      </w:r>
    </w:p>
    <w:p>
      <w:pPr>
        <w:spacing w:before="0" w:after="0"/>
        <w:jc w:val="both"/>
      </w:pPr>
    </w:p>
    <w:p>
      <w:pPr>
        <w:spacing w:before="0" w:after="0"/>
        <w:ind w:right="21" w:firstLine="567"/>
        <w:jc w:val="both"/>
      </w:pPr>
      <w:r>
        <w:rPr>
          <w:rFonts w:ascii="Times New Roman" w:eastAsia="Times New Roman" w:hAnsi="Times New Roman" w:cs="Times New Roman"/>
        </w:rPr>
        <w:t>М</w:t>
      </w:r>
      <w:r>
        <w:rPr>
          <w:rFonts w:ascii="Times New Roman" w:eastAsia="Times New Roman" w:hAnsi="Times New Roman" w:cs="Times New Roman"/>
        </w:rPr>
        <w:t>ирово</w:t>
      </w:r>
      <w:r>
        <w:rPr>
          <w:rFonts w:ascii="Times New Roman" w:eastAsia="Times New Roman" w:hAnsi="Times New Roman" w:cs="Times New Roman"/>
        </w:rPr>
        <w:t>й</w:t>
      </w:r>
      <w:r>
        <w:rPr>
          <w:rFonts w:ascii="Times New Roman" w:eastAsia="Times New Roman" w:hAnsi="Times New Roman" w:cs="Times New Roman"/>
        </w:rPr>
        <w:t xml:space="preserve"> судь</w:t>
      </w:r>
      <w:r>
        <w:rPr>
          <w:rFonts w:ascii="Times New Roman" w:eastAsia="Times New Roman" w:hAnsi="Times New Roman" w:cs="Times New Roman"/>
        </w:rPr>
        <w:t>я</w:t>
      </w:r>
      <w:r>
        <w:rPr>
          <w:rFonts w:ascii="Times New Roman" w:eastAsia="Times New Roman" w:hAnsi="Times New Roman" w:cs="Times New Roman"/>
        </w:rPr>
        <w:t xml:space="preserve"> судебного участка № </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города окружного значения Сургута Ханты-Мансийского автономного округа – Югры </w:t>
      </w:r>
      <w:r>
        <w:rPr>
          <w:rFonts w:ascii="Times New Roman" w:eastAsia="Times New Roman" w:hAnsi="Times New Roman" w:cs="Times New Roman"/>
        </w:rPr>
        <w:t>Ачкасова</w:t>
      </w:r>
      <w:r>
        <w:rPr>
          <w:rFonts w:ascii="Times New Roman" w:eastAsia="Times New Roman" w:hAnsi="Times New Roman" w:cs="Times New Roman"/>
        </w:rPr>
        <w:t xml:space="preserve"> Е.В.</w:t>
      </w:r>
      <w:r>
        <w:rPr>
          <w:rFonts w:ascii="Times New Roman" w:eastAsia="Times New Roman" w:hAnsi="Times New Roman" w:cs="Times New Roman"/>
        </w:rPr>
        <w:t xml:space="preserve">, </w:t>
      </w:r>
      <w:r>
        <w:rPr>
          <w:rFonts w:ascii="Times New Roman" w:eastAsia="Times New Roman" w:hAnsi="Times New Roman" w:cs="Times New Roman"/>
        </w:rPr>
        <w:t xml:space="preserve">находящийся по адресу: ХМАО-Югра, г. Сургут, ул. Гагарина, д. 9, </w:t>
      </w:r>
      <w:r>
        <w:rPr>
          <w:rFonts w:ascii="Times New Roman" w:eastAsia="Times New Roman" w:hAnsi="Times New Roman" w:cs="Times New Roman"/>
        </w:rPr>
        <w:t>каб</w:t>
      </w:r>
      <w:r>
        <w:rPr>
          <w:rFonts w:ascii="Times New Roman" w:eastAsia="Times New Roman" w:hAnsi="Times New Roman" w:cs="Times New Roman"/>
        </w:rPr>
        <w:t xml:space="preserve">. </w:t>
      </w:r>
      <w:r>
        <w:rPr>
          <w:rFonts w:ascii="Times New Roman" w:eastAsia="Times New Roman" w:hAnsi="Times New Roman" w:cs="Times New Roman"/>
        </w:rPr>
        <w:t>302</w:t>
      </w:r>
      <w:r>
        <w:rPr>
          <w:rFonts w:ascii="Times New Roman" w:eastAsia="Times New Roman" w:hAnsi="Times New Roman" w:cs="Times New Roman"/>
        </w:rPr>
        <w:t xml:space="preserve">, </w:t>
      </w:r>
    </w:p>
    <w:p>
      <w:pPr>
        <w:spacing w:before="0" w:after="0"/>
        <w:ind w:right="21" w:firstLine="567"/>
        <w:jc w:val="both"/>
      </w:pPr>
      <w:r>
        <w:rPr>
          <w:rFonts w:ascii="Times New Roman" w:eastAsia="Times New Roman" w:hAnsi="Times New Roman" w:cs="Times New Roman"/>
        </w:rPr>
        <w:t>рассмотрев материалы дела об административном правонарушении, предусмотренном частью 1 статьи 19.5 Кодекса Российской Федерации об административных правонарушениях, в отношении</w:t>
      </w:r>
    </w:p>
    <w:p>
      <w:pPr>
        <w:spacing w:before="0" w:after="0"/>
        <w:ind w:right="21" w:firstLine="567"/>
        <w:jc w:val="both"/>
      </w:pPr>
      <w:r>
        <w:rPr>
          <w:rFonts w:ascii="Times New Roman" w:eastAsia="Times New Roman" w:hAnsi="Times New Roman" w:cs="Times New Roman"/>
        </w:rPr>
        <w:t>Баева Валерия Михайловича</w:t>
      </w:r>
      <w:r>
        <w:rPr>
          <w:rFonts w:ascii="Times New Roman" w:eastAsia="Times New Roman" w:hAnsi="Times New Roman" w:cs="Times New Roman"/>
        </w:rPr>
        <w:t xml:space="preserve">, </w:t>
      </w:r>
      <w:r>
        <w:rPr>
          <w:rStyle w:val="cat-UserDefinedgrp-35rplc-6"/>
          <w:rFonts w:ascii="Times New Roman" w:eastAsia="Times New Roman" w:hAnsi="Times New Roman" w:cs="Times New Roman"/>
        </w:rPr>
        <w:t>...</w:t>
      </w:r>
      <w:r>
        <w:rPr>
          <w:rFonts w:ascii="Times New Roman" w:eastAsia="Times New Roman" w:hAnsi="Times New Roman" w:cs="Times New Roman"/>
        </w:rPr>
        <w:t xml:space="preserve"> года рождения, урожен</w:t>
      </w:r>
      <w:r>
        <w:rPr>
          <w:rFonts w:ascii="Times New Roman" w:eastAsia="Times New Roman" w:hAnsi="Times New Roman" w:cs="Times New Roman"/>
        </w:rPr>
        <w:t xml:space="preserve">ца </w:t>
      </w:r>
      <w:r>
        <w:rPr>
          <w:rStyle w:val="cat-UserDefinedgrp-38rplc-9"/>
          <w:rFonts w:ascii="Times New Roman" w:eastAsia="Times New Roman" w:hAnsi="Times New Roman" w:cs="Times New Roman"/>
        </w:rPr>
        <w:t>...</w:t>
      </w:r>
      <w:r>
        <w:rPr>
          <w:rFonts w:ascii="Times New Roman" w:eastAsia="Times New Roman" w:hAnsi="Times New Roman" w:cs="Times New Roman"/>
        </w:rPr>
        <w:t>, граждан</w:t>
      </w:r>
      <w:r>
        <w:rPr>
          <w:rFonts w:ascii="Times New Roman" w:eastAsia="Times New Roman" w:hAnsi="Times New Roman" w:cs="Times New Roman"/>
        </w:rPr>
        <w:t>ина</w:t>
      </w:r>
      <w:r>
        <w:rPr>
          <w:rFonts w:ascii="Times New Roman" w:eastAsia="Times New Roman" w:hAnsi="Times New Roman" w:cs="Times New Roman"/>
        </w:rPr>
        <w:t xml:space="preserve"> РФ, </w:t>
      </w:r>
      <w:r>
        <w:rPr>
          <w:rFonts w:ascii="Times New Roman" w:eastAsia="Times New Roman" w:hAnsi="Times New Roman" w:cs="Times New Roman"/>
        </w:rPr>
        <w:t xml:space="preserve">паспорт </w:t>
      </w:r>
      <w:r>
        <w:rPr>
          <w:rStyle w:val="cat-UserDefinedgrp-39rplc-12"/>
          <w:rFonts w:ascii="Times New Roman" w:eastAsia="Times New Roman" w:hAnsi="Times New Roman" w:cs="Times New Roman"/>
        </w:rPr>
        <w:t>...</w:t>
      </w:r>
      <w:r>
        <w:rPr>
          <w:rFonts w:ascii="Times New Roman" w:eastAsia="Times New Roman" w:hAnsi="Times New Roman" w:cs="Times New Roman"/>
        </w:rPr>
        <w:t>, з</w:t>
      </w:r>
      <w:r>
        <w:rPr>
          <w:rFonts w:ascii="Times New Roman" w:eastAsia="Times New Roman" w:hAnsi="Times New Roman" w:cs="Times New Roman"/>
        </w:rPr>
        <w:t>арегистрированн</w:t>
      </w:r>
      <w:r>
        <w:rPr>
          <w:rFonts w:ascii="Times New Roman" w:eastAsia="Times New Roman" w:hAnsi="Times New Roman" w:cs="Times New Roman"/>
        </w:rPr>
        <w:t>ого</w:t>
      </w:r>
      <w:r>
        <w:rPr>
          <w:rFonts w:ascii="Times New Roman" w:eastAsia="Times New Roman" w:hAnsi="Times New Roman" w:cs="Times New Roman"/>
        </w:rPr>
        <w:t xml:space="preserve"> и проживающе</w:t>
      </w:r>
      <w:r>
        <w:rPr>
          <w:rFonts w:ascii="Times New Roman" w:eastAsia="Times New Roman" w:hAnsi="Times New Roman" w:cs="Times New Roman"/>
        </w:rPr>
        <w:t>го</w:t>
      </w:r>
      <w:r>
        <w:rPr>
          <w:rFonts w:ascii="Times New Roman" w:eastAsia="Times New Roman" w:hAnsi="Times New Roman" w:cs="Times New Roman"/>
        </w:rPr>
        <w:t xml:space="preserve"> по адресу: </w:t>
      </w:r>
      <w:r>
        <w:rPr>
          <w:rStyle w:val="cat-UserDefinedgrp-40rplc-14"/>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right="21" w:firstLine="567"/>
        <w:jc w:val="both"/>
      </w:pPr>
    </w:p>
    <w:p>
      <w:pPr>
        <w:spacing w:before="0" w:after="0"/>
        <w:ind w:right="21" w:firstLine="567"/>
        <w:jc w:val="center"/>
      </w:pPr>
      <w:r>
        <w:rPr>
          <w:rFonts w:ascii="Times New Roman" w:eastAsia="Times New Roman" w:hAnsi="Times New Roman" w:cs="Times New Roman"/>
        </w:rPr>
        <w:t>установил:</w:t>
      </w:r>
    </w:p>
    <w:p>
      <w:pPr>
        <w:spacing w:before="0" w:after="0"/>
        <w:ind w:right="21" w:firstLine="709"/>
        <w:jc w:val="both"/>
      </w:pPr>
    </w:p>
    <w:p>
      <w:pPr>
        <w:spacing w:before="0" w:after="0"/>
        <w:ind w:firstLine="708"/>
        <w:jc w:val="both"/>
      </w:pPr>
      <w:r>
        <w:rPr>
          <w:rFonts w:ascii="Times New Roman" w:eastAsia="Times New Roman" w:hAnsi="Times New Roman" w:cs="Times New Roman"/>
        </w:rPr>
        <w:t>Баев В.М.</w:t>
      </w:r>
      <w:r>
        <w:rPr>
          <w:rFonts w:ascii="Times New Roman" w:eastAsia="Times New Roman" w:hAnsi="Times New Roman" w:cs="Times New Roman"/>
        </w:rPr>
        <w:t xml:space="preserve"> </w:t>
      </w:r>
      <w:r>
        <w:rPr>
          <w:rFonts w:ascii="Times New Roman" w:eastAsia="Times New Roman" w:hAnsi="Times New Roman" w:cs="Times New Roman"/>
        </w:rPr>
        <w:t xml:space="preserve">проживая по адресу: </w:t>
      </w:r>
      <w:r>
        <w:rPr>
          <w:rStyle w:val="cat-UserDefinedgrp-41rplc-1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срок </w:t>
      </w:r>
      <w:r>
        <w:rPr>
          <w:rFonts w:ascii="Times New Roman" w:eastAsia="Times New Roman" w:hAnsi="Times New Roman" w:cs="Times New Roman"/>
        </w:rPr>
        <w:t>до 00 ч. 00 мин. 10.02</w:t>
      </w:r>
      <w:r>
        <w:rPr>
          <w:rFonts w:ascii="Times New Roman" w:eastAsia="Times New Roman" w:hAnsi="Times New Roman" w:cs="Times New Roman"/>
        </w:rPr>
        <w:t>.202</w:t>
      </w:r>
      <w:r>
        <w:rPr>
          <w:rFonts w:ascii="Times New Roman" w:eastAsia="Times New Roman" w:hAnsi="Times New Roman" w:cs="Times New Roman"/>
        </w:rPr>
        <w:t>5</w:t>
      </w:r>
      <w:r>
        <w:rPr>
          <w:rFonts w:ascii="Times New Roman" w:eastAsia="Times New Roman" w:hAnsi="Times New Roman" w:cs="Times New Roman"/>
        </w:rPr>
        <w:t xml:space="preserve"> </w:t>
      </w:r>
      <w:r>
        <w:rPr>
          <w:rFonts w:ascii="Times New Roman" w:eastAsia="Times New Roman" w:hAnsi="Times New Roman" w:cs="Times New Roman"/>
        </w:rPr>
        <w:t xml:space="preserve">по адресу: </w:t>
      </w:r>
      <w:r>
        <w:rPr>
          <w:rStyle w:val="cat-UserDefinedgrp-42rplc-23"/>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не выполнил законное предписание </w:t>
      </w:r>
      <w:r>
        <w:rPr>
          <w:rFonts w:ascii="Times New Roman" w:eastAsia="Times New Roman" w:hAnsi="Times New Roman" w:cs="Times New Roman"/>
        </w:rPr>
        <w:t xml:space="preserve">ведущего специалиста </w:t>
      </w:r>
      <w:r>
        <w:rPr>
          <w:rFonts w:ascii="Times New Roman" w:eastAsia="Times New Roman" w:hAnsi="Times New Roman" w:cs="Times New Roman"/>
        </w:rPr>
        <w:t xml:space="preserve">отдела муниципального </w:t>
      </w:r>
      <w:r>
        <w:rPr>
          <w:rFonts w:ascii="Times New Roman" w:eastAsia="Times New Roman" w:hAnsi="Times New Roman" w:cs="Times New Roman"/>
        </w:rPr>
        <w:t>земельного к</w:t>
      </w:r>
      <w:r>
        <w:rPr>
          <w:rFonts w:ascii="Times New Roman" w:eastAsia="Times New Roman" w:hAnsi="Times New Roman" w:cs="Times New Roman"/>
        </w:rPr>
        <w:t xml:space="preserve">онтроля </w:t>
      </w:r>
      <w:r>
        <w:rPr>
          <w:rFonts w:ascii="Times New Roman" w:eastAsia="Times New Roman" w:hAnsi="Times New Roman" w:cs="Times New Roman"/>
        </w:rPr>
        <w:t xml:space="preserve">контрольного управления Администрации города Сургута от </w:t>
      </w:r>
      <w:r>
        <w:rPr>
          <w:rFonts w:ascii="Times New Roman" w:eastAsia="Times New Roman" w:hAnsi="Times New Roman" w:cs="Times New Roman"/>
        </w:rPr>
        <w:t>25.12</w:t>
      </w:r>
      <w:r>
        <w:rPr>
          <w:rFonts w:ascii="Times New Roman" w:eastAsia="Times New Roman" w:hAnsi="Times New Roman" w:cs="Times New Roman"/>
        </w:rPr>
        <w:t xml:space="preserve">.2024 № </w:t>
      </w:r>
      <w:r>
        <w:rPr>
          <w:rFonts w:ascii="Times New Roman" w:eastAsia="Times New Roman" w:hAnsi="Times New Roman" w:cs="Times New Roman"/>
        </w:rPr>
        <w:t>152</w:t>
      </w:r>
      <w:r>
        <w:rPr>
          <w:rFonts w:ascii="Times New Roman" w:eastAsia="Times New Roman" w:hAnsi="Times New Roman" w:cs="Times New Roman"/>
        </w:rPr>
        <w:t xml:space="preserve">, </w:t>
      </w:r>
      <w:r>
        <w:rPr>
          <w:rFonts w:ascii="Times New Roman" w:eastAsia="Times New Roman" w:hAnsi="Times New Roman" w:cs="Times New Roman"/>
        </w:rPr>
        <w:t>то есть</w:t>
      </w:r>
      <w:r>
        <w:rPr>
          <w:rFonts w:ascii="Times New Roman" w:eastAsia="Times New Roman" w:hAnsi="Times New Roman" w:cs="Times New Roman"/>
        </w:rPr>
        <w:t xml:space="preserve"> </w:t>
      </w:r>
      <w:r>
        <w:rPr>
          <w:rFonts w:ascii="Times New Roman" w:eastAsia="Times New Roman" w:hAnsi="Times New Roman" w:cs="Times New Roman"/>
        </w:rPr>
        <w:t>допустил</w:t>
      </w:r>
      <w:r>
        <w:rPr>
          <w:rFonts w:ascii="Times New Roman" w:eastAsia="Times New Roman" w:hAnsi="Times New Roman" w:cs="Times New Roman"/>
        </w:rPr>
        <w:t xml:space="preserve"> административное правонарушение, предусмотренное ч. 1 ст. 19.5 КоАП РФ</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При рассмотрении дела об административном правонарушении привлекаемый, будучи извещенным надлежащим образом о времени и месте судебного разбирательства, не присутствовал, о причинах неявки не уведомил, ходатайство об отложении судебного заседания не заявлял. При таких обстоятельствах и на основании ст.25.1 КоАП РФ, судья полагает возможным рассмотреть дело в отсутствие лица, в отношении которого ведется производство по делу, по имеющимся доказательствам</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Изучив матери</w:t>
      </w:r>
      <w:r>
        <w:rPr>
          <w:rFonts w:ascii="Times New Roman" w:eastAsia="Times New Roman" w:hAnsi="Times New Roman" w:cs="Times New Roman"/>
        </w:rPr>
        <w:t>алы дела</w:t>
      </w:r>
      <w:r>
        <w:rPr>
          <w:rFonts w:ascii="Times New Roman" w:eastAsia="Times New Roman" w:hAnsi="Times New Roman" w:cs="Times New Roman"/>
        </w:rPr>
        <w:t>, мировой судья</w:t>
      </w:r>
      <w:r>
        <w:rPr>
          <w:rFonts w:ascii="Times New Roman" w:eastAsia="Times New Roman" w:hAnsi="Times New Roman" w:cs="Times New Roman"/>
        </w:rPr>
        <w:t xml:space="preserve"> при</w:t>
      </w:r>
      <w:r>
        <w:rPr>
          <w:rFonts w:ascii="Times New Roman" w:eastAsia="Times New Roman" w:hAnsi="Times New Roman" w:cs="Times New Roman"/>
        </w:rPr>
        <w:t>ходит</w:t>
      </w:r>
      <w:r>
        <w:rPr>
          <w:rFonts w:ascii="Times New Roman" w:eastAsia="Times New Roman" w:hAnsi="Times New Roman" w:cs="Times New Roman"/>
        </w:rPr>
        <w:t xml:space="preserve"> к следующим выводам.</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подтверждение виновности </w:t>
      </w:r>
      <w:r>
        <w:rPr>
          <w:rFonts w:ascii="Times New Roman" w:eastAsia="Times New Roman" w:hAnsi="Times New Roman" w:cs="Times New Roman"/>
        </w:rPr>
        <w:t>Баева В.М.</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w:t>
      </w:r>
      <w:r>
        <w:rPr>
          <w:rFonts w:ascii="Times New Roman" w:eastAsia="Times New Roman" w:hAnsi="Times New Roman" w:cs="Times New Roman"/>
        </w:rPr>
        <w:t xml:space="preserve">инкриминируемого </w:t>
      </w:r>
      <w:r>
        <w:rPr>
          <w:rFonts w:ascii="Times New Roman" w:eastAsia="Times New Roman" w:hAnsi="Times New Roman" w:cs="Times New Roman"/>
        </w:rPr>
        <w:t xml:space="preserve">правонарушения </w:t>
      </w:r>
      <w:r>
        <w:rPr>
          <w:rFonts w:ascii="Times New Roman" w:eastAsia="Times New Roman" w:hAnsi="Times New Roman" w:cs="Times New Roman"/>
        </w:rPr>
        <w:t>представ</w:t>
      </w:r>
      <w:r>
        <w:rPr>
          <w:rFonts w:ascii="Times New Roman" w:eastAsia="Times New Roman" w:hAnsi="Times New Roman" w:cs="Times New Roman"/>
        </w:rPr>
        <w:t>лены</w:t>
      </w:r>
      <w:r>
        <w:rPr>
          <w:rFonts w:ascii="Times New Roman" w:eastAsia="Times New Roman" w:hAnsi="Times New Roman" w:cs="Times New Roman"/>
        </w:rPr>
        <w:t xml:space="preserve"> </w:t>
      </w:r>
      <w:r>
        <w:rPr>
          <w:rFonts w:ascii="Times New Roman" w:eastAsia="Times New Roman" w:hAnsi="Times New Roman" w:cs="Times New Roman"/>
        </w:rPr>
        <w:t>следующие</w:t>
      </w:r>
      <w:r>
        <w:rPr>
          <w:rFonts w:ascii="Times New Roman" w:eastAsia="Times New Roman" w:hAnsi="Times New Roman" w:cs="Times New Roman"/>
        </w:rPr>
        <w:t xml:space="preserve"> документы:</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протокол об административно</w:t>
      </w:r>
      <w:r>
        <w:rPr>
          <w:rFonts w:ascii="Times New Roman" w:eastAsia="Times New Roman" w:hAnsi="Times New Roman" w:cs="Times New Roman"/>
        </w:rPr>
        <w:t xml:space="preserve">м правонарушении </w:t>
      </w:r>
      <w:r>
        <w:rPr>
          <w:rFonts w:ascii="Times New Roman" w:eastAsia="Times New Roman" w:hAnsi="Times New Roman" w:cs="Times New Roman"/>
        </w:rPr>
        <w:t xml:space="preserve">№ </w:t>
      </w:r>
      <w:r>
        <w:rPr>
          <w:rFonts w:ascii="Times New Roman" w:eastAsia="Times New Roman" w:hAnsi="Times New Roman" w:cs="Times New Roman"/>
        </w:rPr>
        <w:t>24</w:t>
      </w:r>
      <w:r>
        <w:rPr>
          <w:rFonts w:ascii="Times New Roman" w:eastAsia="Times New Roman" w:hAnsi="Times New Roman" w:cs="Times New Roman"/>
        </w:rPr>
        <w:t xml:space="preserve"> от </w:t>
      </w:r>
      <w:r>
        <w:rPr>
          <w:rFonts w:ascii="Times New Roman" w:eastAsia="Times New Roman" w:hAnsi="Times New Roman" w:cs="Times New Roman"/>
        </w:rPr>
        <w:t>03.03</w:t>
      </w:r>
      <w:r>
        <w:rPr>
          <w:rFonts w:ascii="Times New Roman" w:eastAsia="Times New Roman" w:hAnsi="Times New Roman" w:cs="Times New Roman"/>
        </w:rPr>
        <w:t>.202</w:t>
      </w:r>
      <w:r>
        <w:rPr>
          <w:rFonts w:ascii="Times New Roman" w:eastAsia="Times New Roman" w:hAnsi="Times New Roman" w:cs="Times New Roman"/>
        </w:rPr>
        <w:t>5;</w:t>
      </w:r>
    </w:p>
    <w:p>
      <w:pPr>
        <w:spacing w:before="0" w:after="0"/>
        <w:ind w:firstLine="708"/>
        <w:jc w:val="both"/>
      </w:pPr>
      <w:r>
        <w:rPr>
          <w:rFonts w:ascii="Times New Roman" w:eastAsia="Times New Roman" w:hAnsi="Times New Roman" w:cs="Times New Roman"/>
        </w:rPr>
        <w:t xml:space="preserve">- копия предписания ведущего специалиста отдела муниципального земельного контроля контрольного управления Администрации города Сургута от 25.12.2024 № 152, согласно которому Баев В.М. обязан в срок до 00 ч. 00 мин. 10.02.2025 устранить допущенное нарушение, а именно: </w:t>
      </w:r>
      <w:r>
        <w:rPr>
          <w:rFonts w:ascii="Times New Roman" w:eastAsia="Times New Roman" w:hAnsi="Times New Roman" w:cs="Times New Roman"/>
        </w:rPr>
        <w:t>произвети</w:t>
      </w:r>
      <w:r>
        <w:rPr>
          <w:rFonts w:ascii="Times New Roman" w:eastAsia="Times New Roman" w:hAnsi="Times New Roman" w:cs="Times New Roman"/>
        </w:rPr>
        <w:t xml:space="preserve"> очистку ограждения от надписей и рисунков из различных цветов, а также восстановить разрушенный отделочный слой ограждения, размещенного на земельном </w:t>
      </w:r>
      <w:r>
        <w:rPr>
          <w:rFonts w:ascii="Times New Roman" w:eastAsia="Times New Roman" w:hAnsi="Times New Roman" w:cs="Times New Roman"/>
        </w:rPr>
        <w:t>учаске</w:t>
      </w:r>
      <w:r>
        <w:rPr>
          <w:rFonts w:ascii="Times New Roman" w:eastAsia="Times New Roman" w:hAnsi="Times New Roman" w:cs="Times New Roman"/>
        </w:rPr>
        <w:t xml:space="preserve"> с кадастровым номером 86:10:0101251:4130 по адресу: </w:t>
      </w:r>
      <w:r>
        <w:rPr>
          <w:rStyle w:val="cat-UserDefinedgrp-44rplc-35"/>
          <w:rFonts w:ascii="Times New Roman" w:eastAsia="Times New Roman" w:hAnsi="Times New Roman" w:cs="Times New Roman"/>
        </w:rPr>
        <w:t>...</w:t>
      </w:r>
      <w:r>
        <w:rPr>
          <w:rFonts w:ascii="Times New Roman" w:eastAsia="Times New Roman" w:hAnsi="Times New Roman" w:cs="Times New Roman"/>
        </w:rPr>
        <w:t xml:space="preserve"> которое направлено Баеву В.М. 26.12.2024 почтовой связью;</w:t>
      </w:r>
    </w:p>
    <w:p>
      <w:pPr>
        <w:spacing w:before="0" w:after="0"/>
        <w:ind w:firstLine="708"/>
        <w:jc w:val="both"/>
      </w:pPr>
      <w:r>
        <w:rPr>
          <w:rFonts w:ascii="Times New Roman" w:eastAsia="Times New Roman" w:hAnsi="Times New Roman" w:cs="Times New Roman"/>
        </w:rPr>
        <w:t>- мотивированное представления о выдаче предписания об устранении выявленных нарушений обязательных требований;</w:t>
      </w:r>
    </w:p>
    <w:p>
      <w:pPr>
        <w:spacing w:before="0" w:after="0"/>
        <w:ind w:firstLine="708"/>
        <w:jc w:val="both"/>
      </w:pPr>
      <w:r>
        <w:rPr>
          <w:rFonts w:ascii="Times New Roman" w:eastAsia="Times New Roman" w:hAnsi="Times New Roman" w:cs="Times New Roman"/>
        </w:rPr>
        <w:t>- копия задания № 295 от 20.12.2024 на проведение выездного обследования;</w:t>
      </w:r>
    </w:p>
    <w:p>
      <w:pPr>
        <w:spacing w:before="0" w:after="0"/>
        <w:ind w:firstLine="708"/>
        <w:jc w:val="both"/>
      </w:pPr>
      <w:r>
        <w:rPr>
          <w:rFonts w:ascii="Times New Roman" w:eastAsia="Times New Roman" w:hAnsi="Times New Roman" w:cs="Times New Roman"/>
        </w:rPr>
        <w:t xml:space="preserve">- копия акта № 238 о проведении выездного обследования от 20.12.2024 с </w:t>
      </w:r>
      <w:r>
        <w:rPr>
          <w:rFonts w:ascii="Times New Roman" w:eastAsia="Times New Roman" w:hAnsi="Times New Roman" w:cs="Times New Roman"/>
        </w:rPr>
        <w:t>фототаблицей</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сведения о направлении предписания </w:t>
      </w:r>
      <w:r>
        <w:rPr>
          <w:rFonts w:ascii="Times New Roman" w:eastAsia="Times New Roman" w:hAnsi="Times New Roman" w:cs="Times New Roman"/>
        </w:rPr>
        <w:t>от 25.12.2024 № 152;</w:t>
      </w:r>
    </w:p>
    <w:p>
      <w:pPr>
        <w:spacing w:before="0" w:after="0"/>
        <w:ind w:firstLine="708"/>
        <w:jc w:val="both"/>
      </w:pPr>
      <w:r>
        <w:rPr>
          <w:rFonts w:ascii="Times New Roman" w:eastAsia="Times New Roman" w:hAnsi="Times New Roman" w:cs="Times New Roman"/>
        </w:rPr>
        <w:t>- предостережение о недопустимости нарушения обязательных требований от 04.12.2024 № 264;</w:t>
      </w:r>
    </w:p>
    <w:p>
      <w:pPr>
        <w:spacing w:before="0" w:after="0"/>
        <w:ind w:firstLine="708"/>
        <w:jc w:val="both"/>
      </w:pPr>
      <w:r>
        <w:rPr>
          <w:rFonts w:ascii="Times New Roman" w:eastAsia="Times New Roman" w:hAnsi="Times New Roman" w:cs="Times New Roman"/>
        </w:rPr>
        <w:t>- мотивированное представления о выдаче предписания об устранении выявленных нарушений обязательных требований;</w:t>
      </w:r>
    </w:p>
    <w:p>
      <w:pPr>
        <w:spacing w:before="0" w:after="0"/>
        <w:ind w:firstLine="708"/>
        <w:jc w:val="both"/>
      </w:pPr>
      <w:r>
        <w:rPr>
          <w:rFonts w:ascii="Times New Roman" w:eastAsia="Times New Roman" w:hAnsi="Times New Roman" w:cs="Times New Roman"/>
        </w:rPr>
        <w:t>- копия задания № 270 от 25.11.2024 на проведение выездного обследования;</w:t>
      </w:r>
    </w:p>
    <w:p>
      <w:pPr>
        <w:spacing w:before="0" w:after="0"/>
        <w:ind w:firstLine="708"/>
        <w:jc w:val="both"/>
      </w:pPr>
      <w:r>
        <w:rPr>
          <w:rFonts w:ascii="Times New Roman" w:eastAsia="Times New Roman" w:hAnsi="Times New Roman" w:cs="Times New Roman"/>
        </w:rPr>
        <w:t xml:space="preserve">- копия акта № 204 о проведении выездного обследования от 25.11.2024 с </w:t>
      </w:r>
      <w:r>
        <w:rPr>
          <w:rFonts w:ascii="Times New Roman" w:eastAsia="Times New Roman" w:hAnsi="Times New Roman" w:cs="Times New Roman"/>
        </w:rPr>
        <w:t>фототаблицей</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выписка из ЕГРН;</w:t>
      </w:r>
    </w:p>
    <w:p>
      <w:pPr>
        <w:spacing w:before="0" w:after="0"/>
        <w:ind w:firstLine="708"/>
        <w:jc w:val="both"/>
      </w:pPr>
      <w:r>
        <w:rPr>
          <w:rFonts w:ascii="Times New Roman" w:eastAsia="Times New Roman" w:hAnsi="Times New Roman" w:cs="Times New Roman"/>
        </w:rPr>
        <w:t>- адресная справка;</w:t>
      </w:r>
    </w:p>
    <w:p>
      <w:pPr>
        <w:spacing w:before="0" w:after="0"/>
        <w:ind w:firstLine="708"/>
        <w:jc w:val="both"/>
      </w:pPr>
      <w:r>
        <w:rPr>
          <w:rFonts w:ascii="Times New Roman" w:eastAsia="Times New Roman" w:hAnsi="Times New Roman" w:cs="Times New Roman"/>
        </w:rPr>
        <w:t>- выписка из ЕГРН</w:t>
      </w:r>
      <w:r>
        <w:rPr>
          <w:rFonts w:ascii="Times New Roman" w:eastAsia="Times New Roman" w:hAnsi="Times New Roman" w:cs="Times New Roman"/>
        </w:rPr>
        <w:t xml:space="preserve">, согласно которой Баев В.М. является собственником 750/10000 доли в общей долевой собственности, </w:t>
      </w:r>
      <w:r>
        <w:rPr>
          <w:rFonts w:ascii="Times New Roman" w:eastAsia="Times New Roman" w:hAnsi="Times New Roman" w:cs="Times New Roman"/>
        </w:rPr>
        <w:t>объекта недвижимости</w:t>
      </w:r>
      <w:r>
        <w:rPr>
          <w:rFonts w:ascii="Times New Roman" w:eastAsia="Times New Roman" w:hAnsi="Times New Roman" w:cs="Times New Roman"/>
        </w:rPr>
        <w:t xml:space="preserve"> расположенного по адресу: </w:t>
      </w:r>
      <w:r>
        <w:rPr>
          <w:rStyle w:val="cat-UserDefinedgrp-43rplc-46"/>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сведения о направлении предостережения о недопустимости нарушения обязательных требований от 04.12.2024 № 264;</w:t>
      </w:r>
    </w:p>
    <w:p>
      <w:pPr>
        <w:spacing w:before="0" w:after="0"/>
        <w:ind w:firstLine="708"/>
        <w:jc w:val="both"/>
      </w:pPr>
      <w:r>
        <w:rPr>
          <w:rFonts w:ascii="Times New Roman" w:eastAsia="Times New Roman" w:hAnsi="Times New Roman" w:cs="Times New Roman"/>
        </w:rPr>
        <w:t>- копия задания № 37 от 11.02.2025 на проведение выездного обследования;</w:t>
      </w:r>
    </w:p>
    <w:p>
      <w:pPr>
        <w:spacing w:before="0" w:after="0"/>
        <w:ind w:firstLine="708"/>
        <w:jc w:val="both"/>
      </w:pPr>
      <w:r>
        <w:rPr>
          <w:rFonts w:ascii="Times New Roman" w:eastAsia="Times New Roman" w:hAnsi="Times New Roman" w:cs="Times New Roman"/>
        </w:rPr>
        <w:t xml:space="preserve">- копия акта № 41 о проведении выездного обследования от 11.02.2025 с </w:t>
      </w:r>
      <w:r>
        <w:rPr>
          <w:rFonts w:ascii="Times New Roman" w:eastAsia="Times New Roman" w:hAnsi="Times New Roman" w:cs="Times New Roman"/>
        </w:rPr>
        <w:t>фототаблицей</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уведомление о явке для составления протокола об административном правонарушении;</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список почтовых отправлений; </w:t>
      </w:r>
    </w:p>
    <w:p>
      <w:pPr>
        <w:spacing w:before="0" w:after="0"/>
        <w:ind w:firstLine="708"/>
        <w:jc w:val="both"/>
      </w:pPr>
      <w:r>
        <w:rPr>
          <w:rFonts w:ascii="Times New Roman" w:eastAsia="Times New Roman" w:hAnsi="Times New Roman" w:cs="Times New Roman"/>
        </w:rPr>
        <w:t>- сведения о направлении копии протокола об административном правонарушении</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соответствии с п. 2 ст. 25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w:t>
      </w:r>
      <w:r>
        <w:rPr>
          <w:rFonts w:ascii="Times New Roman" w:eastAsia="Times New Roman" w:hAnsi="Times New Roman" w:cs="Times New Roman"/>
        </w:rPr>
        <w:t>законодательством Российской Федерации.</w:t>
      </w:r>
    </w:p>
    <w:p>
      <w:pPr>
        <w:spacing w:before="0" w:after="0"/>
        <w:ind w:firstLine="708"/>
        <w:jc w:val="both"/>
      </w:pPr>
      <w:r>
        <w:rPr>
          <w:rFonts w:ascii="Times New Roman" w:eastAsia="Times New Roman" w:hAnsi="Times New Roman" w:cs="Times New Roman"/>
        </w:rPr>
        <w:t xml:space="preserve">Согласно </w:t>
      </w:r>
      <w:r>
        <w:rPr>
          <w:rFonts w:ascii="Times New Roman" w:eastAsia="Times New Roman" w:hAnsi="Times New Roman" w:cs="Times New Roman"/>
        </w:rPr>
        <w:t>п.п</w:t>
      </w:r>
      <w:r>
        <w:rPr>
          <w:rFonts w:ascii="Times New Roman" w:eastAsia="Times New Roman" w:hAnsi="Times New Roman" w:cs="Times New Roman"/>
        </w:rPr>
        <w:t xml:space="preserve">. «г» п. 2 </w:t>
      </w:r>
      <w:r>
        <w:rPr>
          <w:rFonts w:ascii="Times New Roman" w:eastAsia="Times New Roman" w:hAnsi="Times New Roman" w:cs="Times New Roman"/>
        </w:rPr>
        <w:t xml:space="preserve">ч. 5 ст. </w:t>
      </w:r>
      <w:r>
        <w:rPr>
          <w:rFonts w:ascii="Times New Roman" w:eastAsia="Times New Roman" w:hAnsi="Times New Roman" w:cs="Times New Roman"/>
        </w:rPr>
        <w:t>31</w:t>
      </w:r>
      <w:r>
        <w:rPr>
          <w:rFonts w:ascii="Times New Roman" w:eastAsia="Times New Roman" w:hAnsi="Times New Roman" w:cs="Times New Roman"/>
        </w:rPr>
        <w:t xml:space="preserve"> Правил благоустройства территории города Сургута, утвержденных решением Думы города от 26.12.2017 № 206-</w:t>
      </w:r>
      <w:r>
        <w:rPr>
          <w:rFonts w:ascii="Times New Roman" w:eastAsia="Times New Roman" w:hAnsi="Times New Roman" w:cs="Times New Roman"/>
        </w:rPr>
        <w:t>VI</w:t>
      </w:r>
      <w:r>
        <w:rPr>
          <w:rFonts w:ascii="Times New Roman" w:eastAsia="Times New Roman" w:hAnsi="Times New Roman" w:cs="Times New Roman"/>
        </w:rPr>
        <w:t xml:space="preserve"> ДГ «О правила благоустройства территории города Сургута», </w:t>
      </w:r>
      <w:r>
        <w:rPr>
          <w:rFonts w:ascii="Times New Roman" w:eastAsia="Times New Roman" w:hAnsi="Times New Roman" w:cs="Times New Roman"/>
        </w:rPr>
        <w:t>собственники земельных участков, зданий, строений и сооружений</w:t>
      </w:r>
      <w:r>
        <w:rPr>
          <w:rFonts w:ascii="Times New Roman" w:eastAsia="Times New Roman" w:hAnsi="Times New Roman" w:cs="Times New Roman"/>
        </w:rPr>
        <w:t xml:space="preserve">  </w:t>
      </w:r>
      <w:r>
        <w:rPr>
          <w:rFonts w:ascii="Times New Roman" w:eastAsia="Times New Roman" w:hAnsi="Times New Roman" w:cs="Times New Roman"/>
        </w:rPr>
        <w:t>и (или) уполномоченные ими лица, являющиеся владельцами</w:t>
      </w:r>
      <w:r>
        <w:rPr>
          <w:rFonts w:ascii="Times New Roman" w:eastAsia="Times New Roman" w:hAnsi="Times New Roman" w:cs="Times New Roman"/>
        </w:rPr>
        <w:t xml:space="preserve">  </w:t>
      </w:r>
      <w:r>
        <w:rPr>
          <w:rFonts w:ascii="Times New Roman" w:eastAsia="Times New Roman" w:hAnsi="Times New Roman" w:cs="Times New Roman"/>
        </w:rPr>
        <w:t>и (или) пользователями земельных участков, зданий, строений и сооружений общественно-делового назначения обязаны обеспечивать: очистку фасадов зданий, строений, сооружений и ограждений</w:t>
      </w:r>
      <w:r>
        <w:rPr>
          <w:rFonts w:ascii="Times New Roman" w:eastAsia="Times New Roman" w:hAnsi="Times New Roman" w:cs="Times New Roman"/>
        </w:rPr>
        <w:t xml:space="preserve">  </w:t>
      </w:r>
      <w:r>
        <w:rPr>
          <w:rFonts w:ascii="Times New Roman" w:eastAsia="Times New Roman" w:hAnsi="Times New Roman" w:cs="Times New Roman"/>
        </w:rPr>
        <w:t>от видимых загрязнений, повреждений, надписей, в том числе пропагандирующих вещества и организации, запрещённые на территории Российской Федерации, рисунков, объявлений, афиш, плакатов, недопущение разрушений отделочного слоя, водосточных труб, воронок или выпусков</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Совокупность представленных доказательств, позволяет суду сделать вывод о виновности </w:t>
      </w:r>
      <w:r>
        <w:rPr>
          <w:rFonts w:ascii="Times New Roman" w:eastAsia="Times New Roman" w:hAnsi="Times New Roman" w:cs="Times New Roman"/>
        </w:rPr>
        <w:t>Баева В.М</w:t>
      </w:r>
      <w:r>
        <w:rPr>
          <w:rFonts w:ascii="Times New Roman" w:eastAsia="Times New Roman" w:hAnsi="Times New Roman" w:cs="Times New Roman"/>
        </w:rPr>
        <w:t>. в совершении инкриминируемого правонарушения, поскольку предписание должностного лица, является законным, срок исполнения предписания предоставлен достаточный. Сведения об обжаловании вышеназванного предписания в материалах дела отсутствуют.</w:t>
      </w:r>
    </w:p>
    <w:p>
      <w:pPr>
        <w:spacing w:before="0" w:after="0"/>
        <w:ind w:firstLine="708"/>
        <w:jc w:val="both"/>
      </w:pPr>
      <w:r>
        <w:rPr>
          <w:rFonts w:ascii="Times New Roman" w:eastAsia="Times New Roman" w:hAnsi="Times New Roman" w:cs="Times New Roman"/>
        </w:rPr>
        <w:t>Действия</w:t>
      </w:r>
      <w:r>
        <w:rPr>
          <w:rFonts w:ascii="Times New Roman" w:eastAsia="Times New Roman" w:hAnsi="Times New Roman" w:cs="Times New Roman"/>
        </w:rPr>
        <w:t xml:space="preserve"> </w:t>
      </w:r>
      <w:r>
        <w:rPr>
          <w:rFonts w:ascii="Times New Roman" w:eastAsia="Times New Roman" w:hAnsi="Times New Roman" w:cs="Times New Roman"/>
        </w:rPr>
        <w:t>Баева В.М.</w:t>
      </w:r>
      <w:r>
        <w:rPr>
          <w:rFonts w:ascii="Times New Roman" w:eastAsia="Times New Roman" w:hAnsi="Times New Roman" w:cs="Times New Roman"/>
        </w:rPr>
        <w:t xml:space="preserve"> </w:t>
      </w:r>
      <w:r>
        <w:rPr>
          <w:rFonts w:ascii="Times New Roman" w:eastAsia="Times New Roman" w:hAnsi="Times New Roman" w:cs="Times New Roman"/>
        </w:rPr>
        <w:t>миро</w:t>
      </w:r>
      <w:r>
        <w:rPr>
          <w:rFonts w:ascii="Times New Roman" w:eastAsia="Times New Roman" w:hAnsi="Times New Roman" w:cs="Times New Roman"/>
        </w:rPr>
        <w:t>вой судья квалифицирует по ч. 1</w:t>
      </w:r>
      <w:r>
        <w:rPr>
          <w:rFonts w:ascii="Times New Roman" w:eastAsia="Times New Roman" w:hAnsi="Times New Roman" w:cs="Times New Roman"/>
        </w:rPr>
        <w:t xml:space="preserve"> ст. 19.5 КоАП РФ, как </w:t>
      </w:r>
      <w:r>
        <w:rPr>
          <w:rFonts w:ascii="Times New Roman" w:eastAsia="Times New Roman" w:hAnsi="Times New Roman" w:cs="Times New Roman"/>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w:t>
      </w:r>
      <w:r>
        <w:rPr>
          <w:rFonts w:ascii="Times New Roman" w:eastAsia="Times New Roman" w:hAnsi="Times New Roman" w:cs="Times New Roman"/>
        </w:rPr>
        <w:t>нии нарушений законодательства.</w:t>
      </w:r>
    </w:p>
    <w:p>
      <w:pPr>
        <w:spacing w:before="0" w:after="0"/>
        <w:ind w:firstLine="708"/>
        <w:jc w:val="both"/>
      </w:pPr>
      <w:r>
        <w:rPr>
          <w:rFonts w:ascii="Times New Roman" w:eastAsia="Times New Roman" w:hAnsi="Times New Roman" w:cs="Times New Roman"/>
        </w:rPr>
        <w:t>Обстоятельств, перечисленных в ст. 24.5 КоАП РФ и 29.2 КоАП РФ, исключающих производство и возможность рассмотрения дела, не имеется.</w:t>
      </w:r>
    </w:p>
    <w:p>
      <w:pPr>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Обстоятельств</w:t>
      </w:r>
      <w:r>
        <w:rPr>
          <w:rFonts w:ascii="Times New Roman" w:eastAsia="Times New Roman" w:hAnsi="Times New Roman" w:cs="Times New Roman"/>
        </w:rPr>
        <w:t>ом, смягчающим административную ответственность, суд учитывает признание вины.</w:t>
      </w:r>
    </w:p>
    <w:p>
      <w:pPr>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Обстоятельств</w:t>
      </w:r>
      <w:r>
        <w:rPr>
          <w:rFonts w:ascii="Times New Roman" w:eastAsia="Times New Roman" w:hAnsi="Times New Roman" w:cs="Times New Roman"/>
        </w:rPr>
        <w:t xml:space="preserve"> отягчающих административную ответственность, судом не установлено.</w:t>
      </w:r>
    </w:p>
    <w:p>
      <w:pPr>
        <w:spacing w:before="0" w:after="0"/>
        <w:ind w:firstLine="708"/>
        <w:jc w:val="both"/>
      </w:pPr>
      <w:r>
        <w:rPr>
          <w:rFonts w:ascii="Times New Roman" w:eastAsia="Times New Roman" w:hAnsi="Times New Roman" w:cs="Times New Roman"/>
        </w:rPr>
        <w:t>Обстоятельства, исключающие производство по делу об административном правонарушении и указанные в статье 24.5 КоАП РФ, а также обстоятельства, предусмотренные статьей 29.2 КоАП РФ, исключающие возможность рассмотрения дела, не установлены.</w:t>
      </w:r>
    </w:p>
    <w:p>
      <w:pPr>
        <w:spacing w:before="0" w:after="0"/>
        <w:ind w:firstLine="708"/>
        <w:jc w:val="both"/>
      </w:pPr>
      <w:r>
        <w:rPr>
          <w:rFonts w:ascii="Times New Roman" w:eastAsia="Times New Roman" w:hAnsi="Times New Roman" w:cs="Times New Roman"/>
        </w:rPr>
        <w:t>При назначении вида и размера наказания, суд принимая во внимание обстоятельства совершенного правонарушения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полагает возможным назначить </w:t>
      </w:r>
      <w:r>
        <w:rPr>
          <w:rFonts w:ascii="Times New Roman" w:eastAsia="Times New Roman" w:hAnsi="Times New Roman" w:cs="Times New Roman"/>
        </w:rPr>
        <w:t>Баеву В.М</w:t>
      </w:r>
      <w:r>
        <w:rPr>
          <w:rFonts w:ascii="Times New Roman" w:eastAsia="Times New Roman" w:hAnsi="Times New Roman" w:cs="Times New Roman"/>
        </w:rPr>
        <w:t>. административное наказание в виде административного штрафа, поскольку данный вид наказания будет является справедливым и соразмерным содеянному.</w:t>
      </w:r>
    </w:p>
    <w:p>
      <w:pPr>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На основании ст. 29.10 Кодекса РФ об административных правонарушениях, мировой судья </w:t>
      </w:r>
    </w:p>
    <w:p>
      <w:pPr>
        <w:spacing w:before="0" w:after="0"/>
        <w:ind w:firstLine="567"/>
        <w:jc w:val="center"/>
      </w:pPr>
      <w:r>
        <w:rPr>
          <w:rFonts w:ascii="Times New Roman" w:eastAsia="Times New Roman" w:hAnsi="Times New Roman" w:cs="Times New Roman"/>
        </w:rPr>
        <w:t>ПОСТАНОВИЛ:</w:t>
      </w:r>
    </w:p>
    <w:p>
      <w:pPr>
        <w:spacing w:before="0" w:after="0"/>
        <w:ind w:firstLine="567"/>
        <w:jc w:val="center"/>
      </w:pP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Признать </w:t>
      </w:r>
      <w:r>
        <w:rPr>
          <w:rFonts w:ascii="Times New Roman" w:eastAsia="Times New Roman" w:hAnsi="Times New Roman" w:cs="Times New Roman"/>
        </w:rPr>
        <w:t xml:space="preserve">Баева Валерия Михайловича </w:t>
      </w:r>
      <w:r>
        <w:rPr>
          <w:rFonts w:ascii="Times New Roman" w:eastAsia="Times New Roman" w:hAnsi="Times New Roman" w:cs="Times New Roman"/>
        </w:rPr>
        <w:t>виновн</w:t>
      </w:r>
      <w:r>
        <w:rPr>
          <w:rFonts w:ascii="Times New Roman" w:eastAsia="Times New Roman" w:hAnsi="Times New Roman" w:cs="Times New Roman"/>
        </w:rPr>
        <w:t>ым</w:t>
      </w:r>
      <w:r>
        <w:rPr>
          <w:rFonts w:ascii="Times New Roman" w:eastAsia="Times New Roman" w:hAnsi="Times New Roman" w:cs="Times New Roman"/>
        </w:rPr>
        <w:t xml:space="preserve"> в совершении административного правонарушения, предусмотренного ч. 1 ст. 19.5 КоАП РФ и подвергнуть административному наказанию в виде административного штрафа в размере </w:t>
      </w:r>
      <w:r>
        <w:rPr>
          <w:rFonts w:ascii="Times New Roman" w:eastAsia="Times New Roman" w:hAnsi="Times New Roman" w:cs="Times New Roman"/>
        </w:rPr>
        <w:t>300</w:t>
      </w:r>
      <w:r>
        <w:rPr>
          <w:rFonts w:ascii="Times New Roman" w:eastAsia="Times New Roman" w:hAnsi="Times New Roman" w:cs="Times New Roman"/>
        </w:rPr>
        <w:t xml:space="preserve"> рублей.</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Постановление может быть обжаловано в </w:t>
      </w:r>
      <w:r>
        <w:rPr>
          <w:rFonts w:ascii="Times New Roman" w:eastAsia="Times New Roman" w:hAnsi="Times New Roman" w:cs="Times New Roman"/>
        </w:rPr>
        <w:t>Сургутский</w:t>
      </w:r>
      <w:r>
        <w:rPr>
          <w:rFonts w:ascii="Times New Roman" w:eastAsia="Times New Roman" w:hAnsi="Times New Roman" w:cs="Times New Roman"/>
        </w:rPr>
        <w:t xml:space="preserve"> городской суд Ханты-Мансийского автономного округа-Югры в течение 10 дней со дня вручения или получения копии постановления с подачей жалобы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судебного участка № 3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города окружного значения Сургута Ханты-Мансийского автономного округа – Югры.</w:t>
      </w:r>
    </w:p>
    <w:p>
      <w:pPr>
        <w:spacing w:before="0" w:after="0"/>
        <w:ind w:firstLine="708"/>
        <w:jc w:val="both"/>
      </w:pPr>
      <w:r>
        <w:rPr>
          <w:rFonts w:ascii="Times New Roman" w:eastAsia="Times New Roman" w:hAnsi="Times New Roman" w:cs="Times New Roman"/>
        </w:rPr>
        <w:t>Административный штраф перечислять на реквизиты: на расчетный счет УФК по ХМАО-Югре (Администрация города Сургута л/с 04873031020) ЕКС 40102810245370000007</w:t>
      </w:r>
      <w:r>
        <w:rPr>
          <w:rFonts w:ascii="Times New Roman" w:eastAsia="Times New Roman" w:hAnsi="Times New Roman" w:cs="Times New Roman"/>
        </w:rPr>
        <w:t>,</w:t>
      </w:r>
      <w:r>
        <w:rPr>
          <w:rFonts w:ascii="Times New Roman" w:eastAsia="Times New Roman" w:hAnsi="Times New Roman" w:cs="Times New Roman"/>
        </w:rPr>
        <w:t xml:space="preserve"> КС 03100643000000018700 в РКЦ г. Ханты-Мансийска, БИК </w:t>
      </w:r>
      <w:r>
        <w:rPr>
          <w:rFonts w:ascii="Times New Roman" w:eastAsia="Times New Roman" w:hAnsi="Times New Roman" w:cs="Times New Roman"/>
        </w:rPr>
        <w:t>007162163</w:t>
      </w:r>
      <w:r>
        <w:rPr>
          <w:rFonts w:ascii="Times New Roman" w:eastAsia="Times New Roman" w:hAnsi="Times New Roman" w:cs="Times New Roman"/>
        </w:rPr>
        <w:t>, ОКТМО 71876000, ИНН 8602020249, КПП 860201001, КБК 04011601194010000140. УИН 0320063100000000</w:t>
      </w:r>
      <w:r>
        <w:rPr>
          <w:rFonts w:ascii="Times New Roman" w:eastAsia="Times New Roman" w:hAnsi="Times New Roman" w:cs="Times New Roman"/>
        </w:rPr>
        <w:t>012231952</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Штраф подлежит уплате в течение 60 дней с даты вступления постановления в законную силу, копия квитанции предоставляется в 101 </w:t>
      </w:r>
      <w:r>
        <w:rPr>
          <w:rFonts w:ascii="Times New Roman" w:eastAsia="Times New Roman" w:hAnsi="Times New Roman" w:cs="Times New Roman"/>
        </w:rPr>
        <w:t>каб</w:t>
      </w:r>
      <w:r>
        <w:rPr>
          <w:rFonts w:ascii="Times New Roman" w:eastAsia="Times New Roman" w:hAnsi="Times New Roman" w:cs="Times New Roman"/>
        </w:rPr>
        <w:t>. д.9 ул. Гагарина г. Сургута.</w:t>
      </w:r>
    </w:p>
    <w:p>
      <w:pPr>
        <w:spacing w:before="0" w:after="0"/>
        <w:ind w:firstLine="708"/>
        <w:jc w:val="both"/>
      </w:pPr>
      <w:r>
        <w:rPr>
          <w:rFonts w:ascii="Times New Roman" w:eastAsia="Times New Roman" w:hAnsi="Times New Roman" w:cs="Times New Roman"/>
        </w:rPr>
        <w:t>Лица, несвоевременно уплатившие штраф, подлежат ответственности по ч. 1 ст. 20.25 КоАП РФ,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r>
        <w:rPr>
          <w:rFonts w:ascii="Times New Roman" w:eastAsia="Times New Roman" w:hAnsi="Times New Roman" w:cs="Times New Roman"/>
        </w:rPr>
        <w:t>.</w:t>
      </w:r>
    </w:p>
    <w:p>
      <w:pPr>
        <w:spacing w:before="0" w:after="0"/>
        <w:ind w:firstLine="708"/>
        <w:jc w:val="both"/>
      </w:pPr>
    </w:p>
    <w:p>
      <w:pPr>
        <w:spacing w:before="0" w:after="0"/>
        <w:ind w:firstLine="708"/>
        <w:jc w:val="both"/>
      </w:pPr>
      <w:r>
        <w:rPr>
          <w:rFonts w:ascii="Times New Roman" w:eastAsia="Times New Roman" w:hAnsi="Times New Roman" w:cs="Times New Roman"/>
        </w:rPr>
        <w:t>Копия верна</w:t>
      </w:r>
    </w:p>
    <w:p>
      <w:pPr>
        <w:spacing w:before="0" w:after="0"/>
        <w:ind w:firstLine="72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Е.В </w:t>
      </w:r>
      <w:r>
        <w:rPr>
          <w:rFonts w:ascii="Times New Roman" w:eastAsia="Times New Roman" w:hAnsi="Times New Roman" w:cs="Times New Roman"/>
        </w:rPr>
        <w:t>Ачкасова</w:t>
      </w:r>
    </w:p>
    <w:p>
      <w:pPr>
        <w:spacing w:before="0" w:after="0"/>
        <w:ind w:firstLine="708"/>
      </w:pPr>
    </w:p>
    <w:p>
      <w:pPr>
        <w:spacing w:before="0" w:after="0"/>
        <w:ind w:firstLine="708"/>
        <w:jc w:val="both"/>
        <w:rPr>
          <w:sz w:val="14"/>
          <w:szCs w:val="14"/>
        </w:rPr>
      </w:pP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154402"/>
      <w:placeholder>
        <w:docPart w:val="DefaultPlaceholder_22675703"/>
      </w:placeholder>
      <w:showingPlcHdr/>
      <w:richText/>
    </w:sdtPr>
    <w:sdtContent>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5rplc-6">
    <w:name w:val="cat-UserDefined grp-35 rplc-6"/>
    <w:basedOn w:val="DefaultParagraphFont"/>
  </w:style>
  <w:style w:type="character" w:customStyle="1" w:styleId="cat-UserDefinedgrp-38rplc-9">
    <w:name w:val="cat-UserDefined grp-38 rplc-9"/>
    <w:basedOn w:val="DefaultParagraphFont"/>
  </w:style>
  <w:style w:type="character" w:customStyle="1" w:styleId="cat-UserDefinedgrp-39rplc-12">
    <w:name w:val="cat-UserDefined grp-39 rplc-12"/>
    <w:basedOn w:val="DefaultParagraphFont"/>
  </w:style>
  <w:style w:type="character" w:customStyle="1" w:styleId="cat-UserDefinedgrp-40rplc-14">
    <w:name w:val="cat-UserDefined grp-40 rplc-14"/>
    <w:basedOn w:val="DefaultParagraphFont"/>
  </w:style>
  <w:style w:type="character" w:customStyle="1" w:styleId="cat-UserDefinedgrp-41rplc-18">
    <w:name w:val="cat-UserDefined grp-41 rplc-18"/>
    <w:basedOn w:val="DefaultParagraphFont"/>
  </w:style>
  <w:style w:type="character" w:customStyle="1" w:styleId="cat-UserDefinedgrp-42rplc-23">
    <w:name w:val="cat-UserDefined grp-42 rplc-23"/>
    <w:basedOn w:val="DefaultParagraphFont"/>
  </w:style>
  <w:style w:type="character" w:customStyle="1" w:styleId="cat-UserDefinedgrp-44rplc-35">
    <w:name w:val="cat-UserDefined grp-44 rplc-35"/>
    <w:basedOn w:val="DefaultParagraphFont"/>
  </w:style>
  <w:style w:type="character" w:customStyle="1" w:styleId="cat-UserDefinedgrp-43rplc-46">
    <w:name w:val="cat-UserDefined grp-43 rplc-4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88A3AAD9-83AF-42CE-BB83-4EB836EE9C26}"/>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